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394D" w14:textId="3C48A4EA" w:rsidR="006D7753" w:rsidRDefault="006D7753" w:rsidP="005D34E9">
      <w:pPr>
        <w:spacing w:line="360" w:lineRule="auto"/>
        <w:jc w:val="right"/>
        <w:rPr>
          <w:sz w:val="22"/>
          <w:szCs w:val="22"/>
        </w:rPr>
      </w:pPr>
      <w:r w:rsidRPr="006D7753">
        <w:rPr>
          <w:sz w:val="22"/>
          <w:szCs w:val="22"/>
        </w:rPr>
        <w:t>. . . . . . . . . . . . . . . . . . . . . . . . . . . . . . . . . . .</w:t>
      </w:r>
    </w:p>
    <w:p w14:paraId="22DDE957" w14:textId="6EF8910E" w:rsidR="006D7753" w:rsidRDefault="006D7753" w:rsidP="005D34E9">
      <w:pPr>
        <w:spacing w:line="360" w:lineRule="auto"/>
        <w:ind w:left="5664" w:firstLine="708"/>
        <w:rPr>
          <w:sz w:val="22"/>
          <w:szCs w:val="22"/>
        </w:rPr>
      </w:pPr>
      <w:r w:rsidRPr="006D7753">
        <w:rPr>
          <w:sz w:val="22"/>
          <w:szCs w:val="22"/>
        </w:rPr>
        <w:t>(miejscowość i data)</w:t>
      </w:r>
    </w:p>
    <w:p w14:paraId="6F827A36" w14:textId="192DF8B2" w:rsidR="006D7753" w:rsidRPr="006D7753" w:rsidRDefault="006D7753" w:rsidP="000F5D67">
      <w:pPr>
        <w:rPr>
          <w:sz w:val="22"/>
          <w:szCs w:val="22"/>
        </w:rPr>
      </w:pPr>
      <w:r w:rsidRPr="006D7753">
        <w:rPr>
          <w:sz w:val="22"/>
          <w:szCs w:val="22"/>
        </w:rPr>
        <w:t xml:space="preserve">. . . . . . . . . . . . . . . . . . . . . . . . . . . . . . . . . . </w:t>
      </w:r>
      <w:r w:rsidRPr="006D775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7753">
        <w:rPr>
          <w:sz w:val="22"/>
          <w:szCs w:val="22"/>
        </w:rPr>
        <w:t xml:space="preserve"> </w:t>
      </w:r>
    </w:p>
    <w:p w14:paraId="587C8F1B" w14:textId="33CA753D" w:rsidR="006F633B" w:rsidRDefault="009942C1" w:rsidP="000F5D6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D7753" w:rsidRPr="006D775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217F9B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6D7753" w:rsidRPr="006D7753">
        <w:rPr>
          <w:sz w:val="22"/>
          <w:szCs w:val="22"/>
        </w:rPr>
        <w:t xml:space="preserve">(imię i nazwisko) </w:t>
      </w:r>
      <w:r w:rsidR="006D7753" w:rsidRPr="006D775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6D7753" w:rsidRPr="006D7753">
        <w:rPr>
          <w:sz w:val="22"/>
          <w:szCs w:val="22"/>
        </w:rPr>
        <w:t xml:space="preserve"> </w:t>
      </w:r>
      <w:r w:rsidR="006D7753">
        <w:rPr>
          <w:sz w:val="22"/>
          <w:szCs w:val="22"/>
        </w:rPr>
        <w:tab/>
      </w:r>
      <w:r w:rsidR="006D7753">
        <w:rPr>
          <w:sz w:val="22"/>
          <w:szCs w:val="22"/>
        </w:rPr>
        <w:tab/>
      </w:r>
      <w:r w:rsidR="006D7753">
        <w:rPr>
          <w:sz w:val="22"/>
          <w:szCs w:val="22"/>
        </w:rPr>
        <w:tab/>
      </w:r>
      <w:r w:rsidR="006D775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6D7753">
        <w:rPr>
          <w:sz w:val="22"/>
          <w:szCs w:val="22"/>
        </w:rPr>
        <w:t xml:space="preserve"> </w:t>
      </w:r>
    </w:p>
    <w:p w14:paraId="0917BE9F" w14:textId="77777777" w:rsidR="005D34E9" w:rsidRDefault="005D34E9" w:rsidP="000F5D67">
      <w:pPr>
        <w:rPr>
          <w:sz w:val="22"/>
          <w:szCs w:val="22"/>
        </w:rPr>
      </w:pPr>
    </w:p>
    <w:p w14:paraId="76F4FACD" w14:textId="4A0A52CF" w:rsidR="006D7753" w:rsidRPr="006D7753" w:rsidRDefault="006D7753" w:rsidP="000F5D67">
      <w:pPr>
        <w:rPr>
          <w:sz w:val="22"/>
          <w:szCs w:val="22"/>
        </w:rPr>
      </w:pPr>
      <w:r w:rsidRPr="006D7753">
        <w:rPr>
          <w:sz w:val="22"/>
          <w:szCs w:val="22"/>
        </w:rPr>
        <w:t xml:space="preserve">. . . . . . . . . . . . . . . . . . . . . . . . . . . . . . . . . . </w:t>
      </w:r>
    </w:p>
    <w:p w14:paraId="5B5F046F" w14:textId="77777777" w:rsidR="006F633B" w:rsidRDefault="006F633B" w:rsidP="000F5D67">
      <w:pPr>
        <w:rPr>
          <w:sz w:val="22"/>
          <w:szCs w:val="22"/>
        </w:rPr>
      </w:pPr>
    </w:p>
    <w:p w14:paraId="58D3A473" w14:textId="6479556C" w:rsidR="006F633B" w:rsidRDefault="006D7753" w:rsidP="000F5D67">
      <w:pPr>
        <w:rPr>
          <w:sz w:val="22"/>
          <w:szCs w:val="22"/>
        </w:rPr>
      </w:pPr>
      <w:r w:rsidRPr="006D7753">
        <w:rPr>
          <w:sz w:val="22"/>
          <w:szCs w:val="22"/>
        </w:rPr>
        <w:t>. . . . . . . . . . . . . . . . . . . . . . . . . . . . . . . . . .</w:t>
      </w:r>
      <w:r w:rsidR="009942C1">
        <w:rPr>
          <w:sz w:val="22"/>
          <w:szCs w:val="22"/>
        </w:rPr>
        <w:t xml:space="preserve"> </w:t>
      </w:r>
      <w:r w:rsidRPr="006D7753">
        <w:rPr>
          <w:sz w:val="22"/>
          <w:szCs w:val="22"/>
        </w:rPr>
        <w:t xml:space="preserve"> </w:t>
      </w:r>
      <w:r w:rsidRPr="006D7753">
        <w:rPr>
          <w:sz w:val="22"/>
          <w:szCs w:val="22"/>
        </w:rPr>
        <w:tab/>
        <w:t xml:space="preserve"> </w:t>
      </w:r>
    </w:p>
    <w:p w14:paraId="2F4673E6" w14:textId="23B49396" w:rsidR="006D7753" w:rsidRPr="006D7753" w:rsidRDefault="009942C1" w:rsidP="000F5D6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17F9B">
        <w:rPr>
          <w:sz w:val="22"/>
          <w:szCs w:val="22"/>
        </w:rPr>
        <w:t xml:space="preserve">        </w:t>
      </w:r>
      <w:r w:rsidR="006F633B">
        <w:rPr>
          <w:sz w:val="22"/>
          <w:szCs w:val="22"/>
        </w:rPr>
        <w:t xml:space="preserve"> </w:t>
      </w:r>
      <w:r w:rsidR="006D7753" w:rsidRPr="006D7753">
        <w:rPr>
          <w:sz w:val="22"/>
          <w:szCs w:val="22"/>
        </w:rPr>
        <w:t>(adres)</w:t>
      </w:r>
    </w:p>
    <w:p w14:paraId="3CD907E9" w14:textId="2D5B7FD8" w:rsidR="006D7753" w:rsidRPr="006D7753" w:rsidRDefault="009942C1" w:rsidP="000F5D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7753" w:rsidRPr="006D7753">
        <w:rPr>
          <w:sz w:val="22"/>
          <w:szCs w:val="22"/>
        </w:rPr>
        <w:tab/>
        <w:t xml:space="preserve"> </w:t>
      </w:r>
    </w:p>
    <w:p w14:paraId="6D1148D0" w14:textId="319483EC" w:rsidR="006D7753" w:rsidRPr="006D7753" w:rsidRDefault="006D7753" w:rsidP="000F5D67">
      <w:pPr>
        <w:rPr>
          <w:sz w:val="22"/>
          <w:szCs w:val="22"/>
        </w:rPr>
      </w:pPr>
      <w:r w:rsidRPr="006D7753">
        <w:rPr>
          <w:sz w:val="22"/>
          <w:szCs w:val="22"/>
        </w:rPr>
        <w:t>. . . . . . . . . . . . . . . . . . . . . . . . . . . . . . . . .</w:t>
      </w:r>
    </w:p>
    <w:p w14:paraId="4B23453A" w14:textId="2ED4C65C" w:rsidR="006D7753" w:rsidRPr="006D7753" w:rsidRDefault="009942C1" w:rsidP="000F5D6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633B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217F9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217F9B">
        <w:rPr>
          <w:sz w:val="22"/>
          <w:szCs w:val="22"/>
        </w:rPr>
        <w:t xml:space="preserve">  </w:t>
      </w:r>
      <w:r w:rsidR="006F633B" w:rsidRPr="006D7753">
        <w:rPr>
          <w:sz w:val="22"/>
          <w:szCs w:val="22"/>
        </w:rPr>
        <w:t>(PESEL/NIP)</w:t>
      </w:r>
    </w:p>
    <w:p w14:paraId="2323B10B" w14:textId="77777777" w:rsidR="006D7753" w:rsidRPr="006D7753" w:rsidRDefault="006D7753" w:rsidP="005D34E9">
      <w:pPr>
        <w:spacing w:line="360" w:lineRule="auto"/>
        <w:rPr>
          <w:sz w:val="22"/>
          <w:szCs w:val="22"/>
        </w:rPr>
      </w:pPr>
      <w:r w:rsidRPr="006D7753">
        <w:rPr>
          <w:sz w:val="22"/>
          <w:szCs w:val="22"/>
        </w:rPr>
        <w:t xml:space="preserve"> </w:t>
      </w:r>
    </w:p>
    <w:p w14:paraId="2B4BA6D9" w14:textId="77777777" w:rsidR="006D7753" w:rsidRPr="006D7753" w:rsidRDefault="006D7753" w:rsidP="005D34E9">
      <w:pPr>
        <w:spacing w:line="360" w:lineRule="auto"/>
        <w:rPr>
          <w:sz w:val="22"/>
          <w:szCs w:val="22"/>
        </w:rPr>
      </w:pPr>
      <w:r w:rsidRPr="006D7753">
        <w:rPr>
          <w:sz w:val="22"/>
          <w:szCs w:val="22"/>
        </w:rPr>
        <w:t xml:space="preserve"> </w:t>
      </w:r>
    </w:p>
    <w:p w14:paraId="66C8A854" w14:textId="128CC0ED" w:rsidR="006D7753" w:rsidRPr="005D34E9" w:rsidRDefault="006F633B" w:rsidP="005D34E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br/>
      </w:r>
      <w:r w:rsidR="009942C1">
        <w:rPr>
          <w:b/>
          <w:bCs/>
          <w:sz w:val="28"/>
          <w:szCs w:val="28"/>
        </w:rPr>
        <w:t xml:space="preserve">  </w:t>
      </w:r>
      <w:r w:rsidR="006D7753" w:rsidRPr="006F633B">
        <w:rPr>
          <w:b/>
          <w:bCs/>
          <w:sz w:val="28"/>
          <w:szCs w:val="28"/>
        </w:rPr>
        <w:t>OŚWIADCZENIE</w:t>
      </w:r>
    </w:p>
    <w:p w14:paraId="51BA8F51" w14:textId="452180BF" w:rsidR="005D34E9" w:rsidRPr="005D34E9" w:rsidRDefault="006D7753" w:rsidP="005D34E9">
      <w:pPr>
        <w:spacing w:line="360" w:lineRule="auto"/>
        <w:jc w:val="center"/>
        <w:rPr>
          <w:b/>
          <w:bCs/>
          <w:sz w:val="22"/>
          <w:szCs w:val="22"/>
        </w:rPr>
      </w:pPr>
      <w:r w:rsidRPr="005D34E9">
        <w:rPr>
          <w:b/>
          <w:bCs/>
          <w:sz w:val="22"/>
          <w:szCs w:val="22"/>
        </w:rPr>
        <w:t>pracownika</w:t>
      </w:r>
      <w:r w:rsidR="005D34E9" w:rsidRPr="005D34E9">
        <w:rPr>
          <w:b/>
          <w:bCs/>
          <w:sz w:val="22"/>
          <w:szCs w:val="22"/>
        </w:rPr>
        <w:t>/zleceniobiorcy</w:t>
      </w:r>
      <w:r w:rsidR="005D34E9" w:rsidRPr="005D34E9">
        <w:rPr>
          <w:rStyle w:val="Odwoanieprzypisudolnego"/>
          <w:b/>
          <w:bCs/>
          <w:sz w:val="22"/>
          <w:szCs w:val="22"/>
        </w:rPr>
        <w:footnoteReference w:id="1"/>
      </w:r>
    </w:p>
    <w:p w14:paraId="3B730F64" w14:textId="3CEC0F5E" w:rsidR="00D23D68" w:rsidRPr="005D34E9" w:rsidRDefault="006D7753" w:rsidP="005D34E9">
      <w:pPr>
        <w:spacing w:line="360" w:lineRule="auto"/>
        <w:jc w:val="center"/>
        <w:rPr>
          <w:b/>
          <w:bCs/>
          <w:sz w:val="22"/>
          <w:szCs w:val="22"/>
        </w:rPr>
      </w:pPr>
      <w:r w:rsidRPr="005D34E9">
        <w:rPr>
          <w:b/>
          <w:bCs/>
          <w:sz w:val="22"/>
          <w:szCs w:val="22"/>
        </w:rPr>
        <w:t>dla celów</w:t>
      </w:r>
      <w:r w:rsidR="00D23D68" w:rsidRPr="005D34E9">
        <w:rPr>
          <w:b/>
          <w:bCs/>
          <w:sz w:val="22"/>
          <w:szCs w:val="22"/>
        </w:rPr>
        <w:t xml:space="preserve"> stosowania w 2019 r. zwolnienia, o którym mowa w art. 21 ust. 1 pkt 148 </w:t>
      </w:r>
      <w:r w:rsidR="00D23D68" w:rsidRPr="005D34E9">
        <w:rPr>
          <w:b/>
          <w:bCs/>
          <w:sz w:val="22"/>
          <w:szCs w:val="22"/>
        </w:rPr>
        <w:t>ustawy z dnia 26 lipca 1991 r. o podatku dochodowym od osób fizycznych (tekst jedn.: Dz. U. z 2018 r., poz. 1509 z późn. zm.)</w:t>
      </w:r>
      <w:r w:rsidR="005D34E9">
        <w:rPr>
          <w:rStyle w:val="Odwoanieprzypisudolnego"/>
          <w:b/>
          <w:bCs/>
          <w:sz w:val="22"/>
          <w:szCs w:val="22"/>
        </w:rPr>
        <w:footnoteReference w:id="2"/>
      </w:r>
    </w:p>
    <w:p w14:paraId="62B1D295" w14:textId="77777777" w:rsidR="00D23D68" w:rsidRDefault="00D23D68" w:rsidP="005D34E9">
      <w:pPr>
        <w:spacing w:line="360" w:lineRule="auto"/>
        <w:rPr>
          <w:sz w:val="22"/>
          <w:szCs w:val="22"/>
        </w:rPr>
      </w:pPr>
    </w:p>
    <w:p w14:paraId="4DC7D0FF" w14:textId="77777777" w:rsidR="005D34E9" w:rsidRDefault="005D34E9" w:rsidP="005D34E9">
      <w:pPr>
        <w:spacing w:line="360" w:lineRule="auto"/>
        <w:rPr>
          <w:sz w:val="22"/>
          <w:szCs w:val="22"/>
        </w:rPr>
      </w:pPr>
    </w:p>
    <w:p w14:paraId="2D7B46C5" w14:textId="4DF04B86" w:rsidR="009942C1" w:rsidRDefault="006D7753" w:rsidP="009942C1">
      <w:pPr>
        <w:spacing w:line="360" w:lineRule="auto"/>
        <w:ind w:firstLine="708"/>
        <w:rPr>
          <w:sz w:val="22"/>
          <w:szCs w:val="22"/>
        </w:rPr>
      </w:pPr>
      <w:r w:rsidRPr="006D7753">
        <w:rPr>
          <w:sz w:val="22"/>
          <w:szCs w:val="22"/>
        </w:rPr>
        <w:t xml:space="preserve">Niniejszym </w:t>
      </w:r>
      <w:r w:rsidR="005D34E9">
        <w:rPr>
          <w:sz w:val="22"/>
          <w:szCs w:val="22"/>
        </w:rPr>
        <w:t xml:space="preserve">oświadczam, że uzyskane przeze mnie w okresie </w:t>
      </w:r>
      <w:r w:rsidR="005D34E9" w:rsidRPr="005D34E9">
        <w:rPr>
          <w:sz w:val="22"/>
          <w:szCs w:val="22"/>
        </w:rPr>
        <w:t>od dnia 1 sierpnia 2019 r. do dnia 31 grudnia 2019 r. przychody z tytułów określonych w art. 21 ust. 1 pkt 148</w:t>
      </w:r>
      <w:r w:rsidR="005D34E9" w:rsidRPr="005D34E9">
        <w:rPr>
          <w:sz w:val="22"/>
          <w:szCs w:val="22"/>
        </w:rPr>
        <w:t xml:space="preserve"> </w:t>
      </w:r>
      <w:r w:rsidR="005D34E9" w:rsidRPr="00D23D68">
        <w:rPr>
          <w:sz w:val="22"/>
          <w:szCs w:val="22"/>
        </w:rPr>
        <w:t>ustawy z dnia 26 lipca 1991 r. o podatku dochodowym od osób fizycznych</w:t>
      </w:r>
      <w:r w:rsidR="005D34E9">
        <w:rPr>
          <w:sz w:val="22"/>
          <w:szCs w:val="22"/>
        </w:rPr>
        <w:t xml:space="preserve"> </w:t>
      </w:r>
      <w:r w:rsidR="005D34E9" w:rsidRPr="005D34E9">
        <w:rPr>
          <w:sz w:val="22"/>
          <w:szCs w:val="22"/>
        </w:rPr>
        <w:t xml:space="preserve">będą w całości zwolnione od podatku na podstawie </w:t>
      </w:r>
      <w:r w:rsidR="005D34E9">
        <w:rPr>
          <w:sz w:val="22"/>
          <w:szCs w:val="22"/>
        </w:rPr>
        <w:t xml:space="preserve">tego przepisu. W związku z tym </w:t>
      </w:r>
      <w:r w:rsidR="009942C1">
        <w:rPr>
          <w:sz w:val="22"/>
          <w:szCs w:val="22"/>
        </w:rPr>
        <w:t>zwracam się do</w:t>
      </w:r>
      <w:r w:rsidR="005D34E9">
        <w:rPr>
          <w:sz w:val="22"/>
          <w:szCs w:val="22"/>
        </w:rPr>
        <w:t xml:space="preserve"> płatnika</w:t>
      </w:r>
    </w:p>
    <w:p w14:paraId="1A174ACB" w14:textId="3A320F21" w:rsidR="005D34E9" w:rsidRPr="006D7753" w:rsidRDefault="005D34E9" w:rsidP="009942C1">
      <w:pPr>
        <w:spacing w:line="360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</w:t>
      </w:r>
    </w:p>
    <w:p w14:paraId="6670C456" w14:textId="6B4EED3E" w:rsidR="006D7753" w:rsidRPr="006D7753" w:rsidRDefault="006D7753" w:rsidP="009942C1">
      <w:pPr>
        <w:spacing w:line="360" w:lineRule="auto"/>
        <w:jc w:val="center"/>
        <w:rPr>
          <w:sz w:val="22"/>
          <w:szCs w:val="22"/>
        </w:rPr>
      </w:pPr>
      <w:r w:rsidRPr="006D7753">
        <w:rPr>
          <w:sz w:val="22"/>
          <w:szCs w:val="22"/>
        </w:rPr>
        <w:t>(nazwa zakładu pracy)</w:t>
      </w:r>
    </w:p>
    <w:p w14:paraId="126037AA" w14:textId="168E3204" w:rsidR="006D7753" w:rsidRPr="006D7753" w:rsidRDefault="005D34E9" w:rsidP="005D34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 niepobieranie zaliczek na podatek od uzyskiwanych przychodów z tytułów </w:t>
      </w:r>
      <w:r w:rsidRPr="005D34E9">
        <w:rPr>
          <w:sz w:val="22"/>
          <w:szCs w:val="22"/>
        </w:rPr>
        <w:t xml:space="preserve">określonych w art. 21 ust. 1 pkt 148 </w:t>
      </w:r>
      <w:r w:rsidRPr="00D23D68">
        <w:rPr>
          <w:sz w:val="22"/>
          <w:szCs w:val="22"/>
        </w:rPr>
        <w:t>ustawy z dnia 26 lipca 1991 r. o podatku dochodowym od osób fizycznych</w:t>
      </w:r>
    </w:p>
    <w:p w14:paraId="116E2EBF" w14:textId="6ACD4CBD" w:rsidR="006D7753" w:rsidRPr="006D7753" w:rsidRDefault="009942C1" w:rsidP="005D34E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7753" w:rsidRPr="006D7753">
        <w:rPr>
          <w:sz w:val="22"/>
          <w:szCs w:val="22"/>
        </w:rPr>
        <w:t xml:space="preserve"> </w:t>
      </w:r>
    </w:p>
    <w:p w14:paraId="71E75BA8" w14:textId="5FA79380" w:rsidR="005D34E9" w:rsidRDefault="006D7753" w:rsidP="005D34E9">
      <w:pPr>
        <w:spacing w:line="360" w:lineRule="auto"/>
        <w:ind w:left="2832" w:firstLine="708"/>
        <w:jc w:val="right"/>
        <w:rPr>
          <w:sz w:val="22"/>
          <w:szCs w:val="22"/>
        </w:rPr>
      </w:pPr>
      <w:r w:rsidRPr="006D7753">
        <w:rPr>
          <w:sz w:val="22"/>
          <w:szCs w:val="22"/>
        </w:rPr>
        <w:t>. . . . . . . . . . . . . . . . . . . . . . . . .</w:t>
      </w:r>
      <w:r w:rsidR="009942C1">
        <w:rPr>
          <w:sz w:val="22"/>
          <w:szCs w:val="22"/>
        </w:rPr>
        <w:t xml:space="preserve">  </w:t>
      </w:r>
    </w:p>
    <w:p w14:paraId="53AFAD57" w14:textId="3108BB6F" w:rsidR="00B14FE0" w:rsidRPr="006D7753" w:rsidRDefault="009942C1" w:rsidP="005D34E9">
      <w:pPr>
        <w:spacing w:line="360" w:lineRule="auto"/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6D7753" w:rsidRPr="006D7753">
        <w:rPr>
          <w:sz w:val="22"/>
          <w:szCs w:val="22"/>
        </w:rPr>
        <w:t>(podpis)</w:t>
      </w:r>
    </w:p>
    <w:sectPr w:rsidR="00B14FE0" w:rsidRPr="006D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342C" w14:textId="77777777" w:rsidR="00FB5F6B" w:rsidRDefault="00FB5F6B" w:rsidP="005D34E9">
      <w:r>
        <w:separator/>
      </w:r>
    </w:p>
  </w:endnote>
  <w:endnote w:type="continuationSeparator" w:id="0">
    <w:p w14:paraId="002FD20D" w14:textId="77777777" w:rsidR="00FB5F6B" w:rsidRDefault="00FB5F6B" w:rsidP="005D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BFB07" w14:textId="77777777" w:rsidR="00FB5F6B" w:rsidRDefault="00FB5F6B" w:rsidP="005D34E9">
      <w:r>
        <w:separator/>
      </w:r>
    </w:p>
  </w:footnote>
  <w:footnote w:type="continuationSeparator" w:id="0">
    <w:p w14:paraId="716010BD" w14:textId="77777777" w:rsidR="00FB5F6B" w:rsidRDefault="00FB5F6B" w:rsidP="005D34E9">
      <w:r>
        <w:continuationSeparator/>
      </w:r>
    </w:p>
  </w:footnote>
  <w:footnote w:id="1">
    <w:p w14:paraId="3154E9CB" w14:textId="47560B0A" w:rsidR="005D34E9" w:rsidRDefault="005D34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7165174" w14:textId="60C854E8" w:rsidR="005D34E9" w:rsidRDefault="005D34E9" w:rsidP="005D34E9">
      <w:pPr>
        <w:pStyle w:val="Tekstprzypisudolnego"/>
      </w:pPr>
      <w:r>
        <w:rPr>
          <w:rStyle w:val="Odwoanieprzypisudolnego"/>
        </w:rPr>
        <w:footnoteRef/>
      </w:r>
      <w:r w:rsidR="009942C1">
        <w:t xml:space="preserve"> </w:t>
      </w:r>
      <w:r>
        <w:t>Podstawa prawna – art. 5 ustawy</w:t>
      </w:r>
      <w:r w:rsidRPr="005D34E9">
        <w:t xml:space="preserve"> </w:t>
      </w:r>
      <w:r>
        <w:t>z dnia 4 lipca 2019 r.</w:t>
      </w:r>
      <w:r>
        <w:t xml:space="preserve"> </w:t>
      </w:r>
      <w:r>
        <w:t>o zmianie ustawy o podatku dochodowym od osób fizycznych, ustawy o świadczeniach rodzinnych oraz ustawy o świadczeniach opieki zdrowotnej finansowanych</w:t>
      </w:r>
      <w:r>
        <w:t xml:space="preserve"> </w:t>
      </w:r>
      <w:r>
        <w:t>ze środków publicznych</w:t>
      </w:r>
      <w:r>
        <w:t xml:space="preserve"> (Dz. U. poz. XXXX).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E"/>
    <w:rsid w:val="000F5D67"/>
    <w:rsid w:val="00217F9B"/>
    <w:rsid w:val="005D34E9"/>
    <w:rsid w:val="006D7753"/>
    <w:rsid w:val="006F633B"/>
    <w:rsid w:val="009942C1"/>
    <w:rsid w:val="0099486E"/>
    <w:rsid w:val="00B14FE0"/>
    <w:rsid w:val="00D23D68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6ADF"/>
  <w15:chartTrackingRefBased/>
  <w15:docId w15:val="{99825B9E-17AE-46BF-99C9-75B484AB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4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4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Krywan</dc:creator>
  <cp:keywords/>
  <dc:description/>
  <cp:lastModifiedBy>Tomasz Krywan</cp:lastModifiedBy>
  <cp:revision>7</cp:revision>
  <dcterms:created xsi:type="dcterms:W3CDTF">2019-07-10T11:35:00Z</dcterms:created>
  <dcterms:modified xsi:type="dcterms:W3CDTF">2019-07-10T11:53:00Z</dcterms:modified>
</cp:coreProperties>
</file>