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1172" w14:textId="77777777" w:rsidR="008F722E" w:rsidRPr="008F722E" w:rsidRDefault="008F722E" w:rsidP="008F722E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. . . . . . . . . . . . . . . . . . . . .</w:t>
      </w:r>
    </w:p>
    <w:p w14:paraId="41E42339" w14:textId="77777777" w:rsidR="008F722E" w:rsidRPr="008F722E" w:rsidRDefault="008F722E" w:rsidP="008F722E">
      <w:pPr>
        <w:spacing w:after="360" w:line="276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(pieczęć jednostki)</w:t>
      </w:r>
    </w:p>
    <w:p w14:paraId="68280F41" w14:textId="77777777" w:rsidR="008F722E" w:rsidRPr="008F722E" w:rsidRDefault="008F722E" w:rsidP="008F722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22E">
        <w:rPr>
          <w:rFonts w:ascii="Times New Roman" w:hAnsi="Times New Roman" w:cs="Times New Roman"/>
          <w:b/>
          <w:bCs/>
          <w:sz w:val="24"/>
          <w:szCs w:val="24"/>
        </w:rPr>
        <w:t>ZARZĄDZENIE NR ……….</w:t>
      </w:r>
      <w:r w:rsidRPr="008F722E">
        <w:rPr>
          <w:rFonts w:ascii="Times New Roman" w:hAnsi="Times New Roman" w:cs="Times New Roman"/>
          <w:b/>
          <w:bCs/>
          <w:sz w:val="24"/>
          <w:szCs w:val="24"/>
        </w:rPr>
        <w:br/>
        <w:t>w sprawie przeprowadzenia inwentaryzacji</w:t>
      </w:r>
    </w:p>
    <w:p w14:paraId="63DE30BD" w14:textId="77777777" w:rsidR="008F722E" w:rsidRPr="008F722E" w:rsidRDefault="008F722E" w:rsidP="008F722E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Zarządzam przeprowadzenie spisu z natury:</w:t>
      </w:r>
    </w:p>
    <w:p w14:paraId="5E00B3BA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1. Nazwa - oznaczenie inwentaryzowanego punktu - obiektu . . . . . . . . . . . . . . . . . . . . . . . . . .</w:t>
      </w:r>
    </w:p>
    <w:p w14:paraId="5BFBC414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2. Osoba materialnie odpowiedzialna . . . . . . . . . . . . . . . . . . . . . . . . . . . . . . . . . . . . . . . . . . . . .</w:t>
      </w:r>
    </w:p>
    <w:p w14:paraId="649E277A" w14:textId="77250583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 xml:space="preserve">3. Rodzaj inwentaryzacji . . . . . . . . . . . . . . . . . . . . . . . . . . . . . . . . . . . . . . . . . . . . . . . . . . . . . . . </w:t>
      </w:r>
    </w:p>
    <w:p w14:paraId="225D68F6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 xml:space="preserve">4. Rodzaj składników majątku objętych spisem: </w:t>
      </w:r>
    </w:p>
    <w:p w14:paraId="74905F95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5. Termin rozpoczęcia . . . . . . . . . . ., zakończenia . . . . . . . . . . . . . . spisu z natury.</w:t>
      </w:r>
    </w:p>
    <w:p w14:paraId="61AFDC80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6. Spis należy przeprowadzić według stanu na dzień . . . . . . . . . . . . . . . . . . . . . . . . . . . . . . . .</w:t>
      </w:r>
    </w:p>
    <w:p w14:paraId="32AB00A1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7. Inwentaryzację przeprowadzi komisja w składzie:</w:t>
      </w:r>
    </w:p>
    <w:p w14:paraId="6543EA11" w14:textId="56E90E05" w:rsidR="008F722E" w:rsidRPr="008F722E" w:rsidRDefault="008F722E" w:rsidP="008F722E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1) . . . . . . . . . . . . . . . . . . . . . . . . . . . . . . . . . . . . . . . . . . . . . . . . . . . . . . . . . . . . . . . . . . . . . . . ,</w:t>
      </w:r>
    </w:p>
    <w:p w14:paraId="7977763F" w14:textId="10307A6B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2) . . . . . . . . . . . . . . . . . . . . . . . . . . . . . . . . . . . . . . . . . . . . . . . . . . . . . . . . . . . . . . . . . . . . . . . .,</w:t>
      </w:r>
    </w:p>
    <w:p w14:paraId="77005A8D" w14:textId="3096470D" w:rsidR="008F722E" w:rsidRPr="008F722E" w:rsidRDefault="008F722E" w:rsidP="008F722E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3) . . . . . . . . . . . . . . . . . . . . . . . . . . . . . . . . . . . . . . . . . . . . . . . . . . . . . . . . . . . . . . . . . . . . . .</w:t>
      </w:r>
      <w:r w:rsidRPr="008F722E">
        <w:rPr>
          <w:rFonts w:ascii="Times New Roman" w:hAnsi="Times New Roman" w:cs="Times New Roman"/>
          <w:sz w:val="24"/>
          <w:szCs w:val="24"/>
        </w:rPr>
        <w:br/>
        <w:t>Osoby powołane na członków komisji zobowiązane są do rzetelnego i prawidłowego - zgodnie z obowiązującymi przepisami - przeprowadzenia spisu z natury.</w:t>
      </w:r>
    </w:p>
    <w:p w14:paraId="639EC33D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8. Arkusze spisowe o numerach . . . . . . . . . . . . . . . . wydano przewodniczącemu zespołu.</w:t>
      </w:r>
    </w:p>
    <w:p w14:paraId="5CB4EA47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 </w:t>
      </w:r>
      <w:r w:rsidRPr="008F722E">
        <w:rPr>
          <w:rFonts w:ascii="Times New Roman" w:hAnsi="Times New Roman" w:cs="Times New Roman"/>
          <w:sz w:val="24"/>
          <w:szCs w:val="24"/>
        </w:rPr>
        <w:t>9. Arkusze spisu wypełnia się w . . . . . . . . . . . . . . . . . . . . . . egzemplarzach.</w:t>
      </w:r>
    </w:p>
    <w:p w14:paraId="238C8DF2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10. W toku spisu komisja dokonuje/nie dokonuje* wyceny stanu zapasów.</w:t>
      </w:r>
    </w:p>
    <w:p w14:paraId="622E42D2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11. Wyceny należy dokonać w cenach . . . . . . . . . . . . . . . . . . . . . . . . . . . . . . . .</w:t>
      </w:r>
    </w:p>
    <w:p w14:paraId="23C65E30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12. Składniki majątku niepełnowartościowe, nadmierne należy spisać na oddzielnych arkuszach.</w:t>
      </w:r>
    </w:p>
    <w:p w14:paraId="0C18207F" w14:textId="77777777" w:rsidR="008F722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13. Po zakończeniu spisu komisja dokonuje/nie dokonuje* wyliczenia wstępnego.</w:t>
      </w:r>
    </w:p>
    <w:p w14:paraId="14A35F70" w14:textId="77777777" w:rsidR="008F722E" w:rsidRPr="008F722E" w:rsidRDefault="008F722E" w:rsidP="008F722E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. . . . . . . . . . . . . . . . . . . . . . . . . . . . . . . . . .</w:t>
      </w:r>
    </w:p>
    <w:p w14:paraId="5A91011C" w14:textId="77777777" w:rsidR="008F722E" w:rsidRPr="008F722E" w:rsidRDefault="008F722E" w:rsidP="008F722E">
      <w:pPr>
        <w:spacing w:after="120" w:line="276" w:lineRule="auto"/>
        <w:ind w:right="1559"/>
        <w:jc w:val="right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(podpis)</w:t>
      </w:r>
    </w:p>
    <w:p w14:paraId="3B6ABD3B" w14:textId="7AF08D07" w:rsidR="00B901CE" w:rsidRPr="008F722E" w:rsidRDefault="008F722E" w:rsidP="008F722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2E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B901CE" w:rsidRPr="008F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2E"/>
    <w:rsid w:val="008E729A"/>
    <w:rsid w:val="008F722E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9B7C"/>
  <w15:chartTrackingRefBased/>
  <w15:docId w15:val="{B9B694C0-53F6-4D4F-A754-325CAD5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2020-12-23T10:36:00Z</dcterms:created>
  <dcterms:modified xsi:type="dcterms:W3CDTF">2020-12-23T10:47:00Z</dcterms:modified>
</cp:coreProperties>
</file>