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8E17" w14:textId="77777777" w:rsidR="00864736" w:rsidRDefault="00864736">
      <w:pPr>
        <w:pStyle w:val="Tekstpodstawowy"/>
        <w:rPr>
          <w:sz w:val="20"/>
        </w:rPr>
      </w:pPr>
    </w:p>
    <w:p w14:paraId="3824F0F5" w14:textId="77777777" w:rsidR="00864736" w:rsidRDefault="00864736">
      <w:pPr>
        <w:pStyle w:val="Tekstpodstawowy"/>
        <w:spacing w:before="5"/>
        <w:rPr>
          <w:sz w:val="18"/>
        </w:rPr>
      </w:pPr>
    </w:p>
    <w:p w14:paraId="7C3CB05B" w14:textId="77777777" w:rsidR="00864736" w:rsidRDefault="00727CD2">
      <w:pPr>
        <w:pStyle w:val="Tekstpodstawowy"/>
        <w:spacing w:before="90" w:line="360" w:lineRule="auto"/>
        <w:ind w:left="3150" w:right="2043" w:hanging="996"/>
      </w:pPr>
      <w:r>
        <w:t>…………………………..……. Prosta spółka akcyjna</w:t>
      </w:r>
      <w:r>
        <w:rPr>
          <w:spacing w:val="-57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stanu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………….</w:t>
      </w:r>
    </w:p>
    <w:p w14:paraId="3F468C98" w14:textId="77777777" w:rsidR="00864736" w:rsidRDefault="00864736">
      <w:pPr>
        <w:pStyle w:val="Tekstpodstawowy"/>
        <w:spacing w:before="6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819"/>
      </w:tblGrid>
      <w:tr w:rsidR="00864736" w14:paraId="70D865A4" w14:textId="77777777">
        <w:trPr>
          <w:trHeight w:val="339"/>
        </w:trPr>
        <w:tc>
          <w:tcPr>
            <w:tcW w:w="4361" w:type="dxa"/>
            <w:vMerge w:val="restart"/>
          </w:tcPr>
          <w:p w14:paraId="108C6EAD" w14:textId="77777777" w:rsidR="00864736" w:rsidRDefault="00727CD2">
            <w:pPr>
              <w:pStyle w:val="TableParagraph"/>
              <w:spacing w:line="270" w:lineRule="exact"/>
              <w:ind w:left="1413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  <w:tc>
          <w:tcPr>
            <w:tcW w:w="4819" w:type="dxa"/>
            <w:tcBorders>
              <w:bottom w:val="nil"/>
            </w:tcBorders>
          </w:tcPr>
          <w:p w14:paraId="767E92F3" w14:textId="77777777" w:rsidR="00864736" w:rsidRDefault="00727CD2">
            <w:pPr>
              <w:pStyle w:val="TableParagraph"/>
              <w:spacing w:line="270" w:lineRule="exact"/>
              <w:ind w:left="728" w:right="720"/>
              <w:jc w:val="center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doręczeń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</w:p>
        </w:tc>
      </w:tr>
      <w:tr w:rsidR="00864736" w14:paraId="4C0BDB9E" w14:textId="77777777">
        <w:trPr>
          <w:trHeight w:val="477"/>
        </w:trPr>
        <w:tc>
          <w:tcPr>
            <w:tcW w:w="4361" w:type="dxa"/>
            <w:vMerge/>
            <w:tcBorders>
              <w:top w:val="nil"/>
            </w:tcBorders>
          </w:tcPr>
          <w:p w14:paraId="38C03E0A" w14:textId="77777777" w:rsidR="00864736" w:rsidRDefault="0086473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14:paraId="4218CA0B" w14:textId="77777777" w:rsidR="00864736" w:rsidRDefault="00727CD2">
            <w:pPr>
              <w:pStyle w:val="TableParagraph"/>
              <w:spacing w:before="59"/>
              <w:ind w:left="728" w:right="724"/>
              <w:jc w:val="center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doręczeń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elektronicznych</w:t>
            </w:r>
          </w:p>
        </w:tc>
      </w:tr>
      <w:tr w:rsidR="00864736" w14:paraId="347BD41A" w14:textId="77777777">
        <w:trPr>
          <w:trHeight w:val="414"/>
        </w:trPr>
        <w:tc>
          <w:tcPr>
            <w:tcW w:w="4361" w:type="dxa"/>
          </w:tcPr>
          <w:p w14:paraId="7DF50B25" w14:textId="77777777" w:rsidR="00864736" w:rsidRDefault="00864736">
            <w:pPr>
              <w:pStyle w:val="TableParagraph"/>
            </w:pPr>
          </w:p>
        </w:tc>
        <w:tc>
          <w:tcPr>
            <w:tcW w:w="4819" w:type="dxa"/>
          </w:tcPr>
          <w:p w14:paraId="3CB986F9" w14:textId="77777777" w:rsidR="00864736" w:rsidRDefault="00864736">
            <w:pPr>
              <w:pStyle w:val="TableParagraph"/>
            </w:pPr>
          </w:p>
        </w:tc>
      </w:tr>
      <w:tr w:rsidR="00864736" w14:paraId="3B8649BB" w14:textId="77777777">
        <w:trPr>
          <w:trHeight w:val="414"/>
        </w:trPr>
        <w:tc>
          <w:tcPr>
            <w:tcW w:w="4361" w:type="dxa"/>
          </w:tcPr>
          <w:p w14:paraId="0D84B487" w14:textId="77777777" w:rsidR="00864736" w:rsidRDefault="00864736">
            <w:pPr>
              <w:pStyle w:val="TableParagraph"/>
            </w:pPr>
          </w:p>
        </w:tc>
        <w:tc>
          <w:tcPr>
            <w:tcW w:w="4819" w:type="dxa"/>
          </w:tcPr>
          <w:p w14:paraId="370E52AB" w14:textId="77777777" w:rsidR="00864736" w:rsidRDefault="00864736">
            <w:pPr>
              <w:pStyle w:val="TableParagraph"/>
            </w:pPr>
          </w:p>
        </w:tc>
      </w:tr>
      <w:tr w:rsidR="00864736" w14:paraId="6E9ADF04" w14:textId="77777777">
        <w:trPr>
          <w:trHeight w:val="414"/>
        </w:trPr>
        <w:tc>
          <w:tcPr>
            <w:tcW w:w="4361" w:type="dxa"/>
          </w:tcPr>
          <w:p w14:paraId="29C75C15" w14:textId="77777777" w:rsidR="00864736" w:rsidRDefault="00864736">
            <w:pPr>
              <w:pStyle w:val="TableParagraph"/>
            </w:pPr>
          </w:p>
        </w:tc>
        <w:tc>
          <w:tcPr>
            <w:tcW w:w="4819" w:type="dxa"/>
          </w:tcPr>
          <w:p w14:paraId="6024609A" w14:textId="77777777" w:rsidR="00864736" w:rsidRDefault="00864736">
            <w:pPr>
              <w:pStyle w:val="TableParagraph"/>
            </w:pPr>
          </w:p>
        </w:tc>
      </w:tr>
    </w:tbl>
    <w:p w14:paraId="466A8BF2" w14:textId="77777777" w:rsidR="00864736" w:rsidRDefault="00864736">
      <w:pPr>
        <w:pStyle w:val="Tekstpodstawowy"/>
        <w:rPr>
          <w:sz w:val="20"/>
        </w:rPr>
      </w:pPr>
    </w:p>
    <w:p w14:paraId="0087A78C" w14:textId="77777777" w:rsidR="00864736" w:rsidRDefault="00864736">
      <w:pPr>
        <w:pStyle w:val="Tekstpodstawowy"/>
        <w:rPr>
          <w:sz w:val="20"/>
        </w:rPr>
      </w:pPr>
    </w:p>
    <w:p w14:paraId="6F335729" w14:textId="77777777" w:rsidR="00864736" w:rsidRDefault="00864736">
      <w:pPr>
        <w:pStyle w:val="Tekstpodstawowy"/>
      </w:pPr>
    </w:p>
    <w:p w14:paraId="1FA3ADAB" w14:textId="77777777" w:rsidR="00864736" w:rsidRDefault="00727CD2">
      <w:pPr>
        <w:pStyle w:val="Tekstpodstawowy"/>
        <w:spacing w:before="90" w:line="360" w:lineRule="auto"/>
        <w:ind w:left="224" w:right="2028"/>
      </w:pPr>
      <w:r>
        <w:t>Informacja o podpisach wszystkich członków Zarządu / Rady dyrektorów:</w:t>
      </w:r>
      <w:r>
        <w:rPr>
          <w:spacing w:val="-57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……………………………..</w:t>
      </w:r>
    </w:p>
    <w:p w14:paraId="654A3C2E" w14:textId="77777777" w:rsidR="00864736" w:rsidRDefault="00727CD2">
      <w:pPr>
        <w:pStyle w:val="Tekstpodstawowy"/>
        <w:spacing w:line="274" w:lineRule="exact"/>
        <w:ind w:left="224"/>
      </w:pPr>
      <w:r>
        <w:t>2)</w:t>
      </w:r>
      <w:r>
        <w:rPr>
          <w:spacing w:val="-3"/>
        </w:rPr>
        <w:t xml:space="preserve"> </w:t>
      </w:r>
      <w:r>
        <w:t>……………………………..</w:t>
      </w:r>
    </w:p>
    <w:p w14:paraId="6BF3A05A" w14:textId="77777777" w:rsidR="00864736" w:rsidRDefault="00727CD2">
      <w:pPr>
        <w:pStyle w:val="Tekstpodstawowy"/>
        <w:spacing w:before="139"/>
        <w:ind w:left="224"/>
      </w:pPr>
      <w:r>
        <w:t>3)</w:t>
      </w:r>
      <w:r>
        <w:rPr>
          <w:spacing w:val="-3"/>
        </w:rPr>
        <w:t xml:space="preserve"> </w:t>
      </w:r>
      <w:r>
        <w:t>……………………………..</w:t>
      </w:r>
    </w:p>
    <w:sectPr w:rsidR="00864736">
      <w:type w:val="continuous"/>
      <w:pgSz w:w="11910" w:h="16840"/>
      <w:pgMar w:top="158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736"/>
    <w:rsid w:val="00727CD2"/>
    <w:rsid w:val="0086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CCD6"/>
  <w15:docId w15:val="{84510933-D82E-4964-A022-B9C298E3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 MINISTRA SPRAWIEDLIWOŚCI  z dnia 30 czerwca 2021 r. w sprawie określenia wzorców dotyczących prostej spółki akcyjnej udostępnionych w systemie teleinformatycznym</dc:title>
  <dc:creator>RCL</dc:creator>
  <cp:lastModifiedBy>Skałkowski Gabriel</cp:lastModifiedBy>
  <cp:revision>2</cp:revision>
  <dcterms:created xsi:type="dcterms:W3CDTF">2021-07-07T11:34:00Z</dcterms:created>
  <dcterms:modified xsi:type="dcterms:W3CDTF">2021-07-07T11:35:00Z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2021-07-07T00:00:00Z</vt:filetime>
  </property>
</Properties>
</file>